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</w:t>
            </w:r>
            <w:r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11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~ 202</w:t>
            </w:r>
            <w:r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7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ind w:left="400"/>
              <w:jc w:val="left"/>
              <w:rPr>
                <w:lang/>
                <w:rFonts/>
                <w:b/>
                <w:bCs/>
                <w:rtl w:val="off"/>
              </w:rPr>
            </w:pPr>
            <w:r>
              <w:rPr>
                <w:rFonts w:hint="eastAsia"/>
                <w:b/>
                <w:bCs/>
              </w:rPr>
              <w:t>김도엽: UI 시스템 구축, 텍스트 렌더링</w:t>
            </w:r>
          </w:p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김나현: 맵 배경 확장 및 지형 디테일 작업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pStyle w:val="ListParagraph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김도엽</w:t>
      </w:r>
      <w:r>
        <w:rPr>
          <w:rFonts w:hint="eastAsia"/>
          <w:szCs w:val="20"/>
        </w:rPr>
        <w:t>: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>DirectXTK12 라이브러리의 SpriteBatch, SpriteFont를 활용하여 렌더링 마지막 단계에 UI 요소 렌더</w:t>
      </w:r>
      <w:r>
        <w:rPr>
          <w:szCs w:val="20"/>
        </w:rPr>
        <w:br/>
      </w:r>
      <w:r>
        <w:rPr>
          <w:noProof/>
          <w:szCs w:val="20"/>
        </w:rPr>
        <w:drawing>
          <wp:inline distT="0" distB="0" distL="0" distR="0">
            <wp:extent cx="3343275" cy="847725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477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〈UI 텍스트 렌더 예시〉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>텍스트 렌더링의 경우, 폰트 파일을 MakeSpriteFont.exe를 이용하여 글리프가 포함된 중간 파일로 변환</w:t>
      </w:r>
      <w:r>
        <w:rPr>
          <w:rFonts w:hint="eastAsia"/>
          <w:szCs w:val="20"/>
        </w:rPr>
        <w:t>(.spritefont)</w:t>
      </w:r>
      <w:r>
        <w:rPr>
          <w:rFonts w:hint="eastAsia"/>
          <w:szCs w:val="20"/>
        </w:rPr>
        <w:t xml:space="preserve"> 후 SpriteFont 인스턴스로 생성</w:t>
      </w:r>
      <w:r>
        <w:rPr>
          <w:szCs w:val="20"/>
        </w:rPr>
        <w:br/>
      </w:r>
      <w:r>
        <w:rPr>
          <w:noProof/>
          <w:szCs w:val="20"/>
        </w:rPr>
        <w:drawing>
          <wp:inline distT="0" distB="0" distL="0" distR="0">
            <wp:extent cx="5757310" cy="1308130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310" cy="13081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〈중간 파일로 변환된 .spritefont 텍스쳐의 일부〉</w:t>
      </w:r>
    </w:p>
    <w:p>
      <w:pPr>
        <w:pStyle w:val="ListParagraph"/>
        <w:ind w:leftChars="0"/>
        <w:numPr>
          <w:ilvl w:val="1"/>
          <w:numId w:val="1"/>
        </w:numPr>
        <w:rPr>
          <w:b/>
          <w:sz w:val="22"/>
        </w:rPr>
      </w:pPr>
      <w:r>
        <w:rPr>
          <w:rFonts w:hint="eastAsia"/>
          <w:szCs w:val="20"/>
        </w:rPr>
        <w:t xml:space="preserve">일부 뷰포트 크기에서 UI가 지나치게 커지거나 작아지는 문제를 해소하기 위해 UI 요소 렌더에 뷰포트의 세로 </w:t>
      </w:r>
      <w:r>
        <w:rPr>
          <w:rFonts w:hint="eastAsia"/>
          <w:szCs w:val="20"/>
        </w:rPr>
        <w:t>길이를 기준으로 한 상대값을 이용하여 UI의 스케일 조정</w:t>
      </w:r>
    </w:p>
    <w:p>
      <w:pPr>
        <w:pStyle w:val="ListParagraph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김</w:t>
      </w:r>
      <w:r>
        <w:rPr>
          <w:lang w:eastAsia="ko-KR"/>
          <w:rFonts w:hint="eastAsia"/>
          <w:szCs w:val="20"/>
          <w:rtl w:val="off"/>
        </w:rPr>
        <w:t>나현</w:t>
      </w:r>
      <w:r>
        <w:rPr>
          <w:rFonts w:hint="eastAsia"/>
          <w:szCs w:val="20"/>
        </w:rPr>
        <w:t>:</w:t>
      </w:r>
    </w:p>
    <w:p>
      <w:pPr>
        <w:pStyle w:val="ListParagraph"/>
        <w:ind w:leftChars="0"/>
        <w:numPr>
          <w:ilvl w:val="1"/>
          <w:numId w:val="1"/>
        </w:numPr>
        <w:rPr>
          <w:lang w:eastAsia="ko-KR"/>
          <w:rFonts w:hint="eastAsia"/>
          <w:szCs w:val="20"/>
          <w:rtl w:val="off"/>
        </w:rPr>
      </w:pPr>
      <w:r>
        <w:rPr>
          <w:lang w:eastAsia="ko-KR"/>
          <w:szCs w:val="20"/>
          <w:rtl w:val="off"/>
        </w:rPr>
        <w:t>지형 텍스처 추가 및 길/잔디 조성</w:t>
      </w:r>
    </w:p>
    <w:p>
      <w:pPr>
        <w:pStyle w:val="ListParagraph"/>
        <w:ind w:leftChars="0" w:left="720"/>
        <w:rPr>
          <w:szCs w:val="20"/>
        </w:rPr>
      </w:pPr>
      <w:r>
        <w:rPr>
          <w:szCs w:val="20"/>
        </w:rPr>
        <w:drawing>
          <wp:inline distT="0" distB="0" distL="180" distR="180">
            <wp:extent cx="1903467" cy="1971487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467" cy="19714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Cs w:val="20"/>
        </w:rPr>
        <w:drawing>
          <wp:inline distT="0" distB="0" distL="180" distR="180">
            <wp:extent cx="3705049" cy="1945274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049" cy="1945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numPr>
          <w:ilvl w:val="1"/>
          <w:numId w:val="1"/>
        </w:numPr>
        <w:rPr>
          <w:rFonts w:hint="eastAsia"/>
          <w:szCs w:val="20"/>
        </w:rPr>
      </w:pPr>
      <w:r>
        <w:rPr>
          <w:lang w:eastAsia="ko-KR"/>
          <w:rFonts w:hint="eastAsia"/>
          <w:szCs w:val="20"/>
          <w:rtl w:val="off"/>
        </w:rPr>
        <w:t>화면 연출을 위한 산 배치</w:t>
      </w:r>
    </w:p>
    <w:p>
      <w:pPr>
        <w:rPr>
          <w:szCs w:val="20"/>
        </w:rPr>
      </w:pPr>
      <w:r>
        <w:rPr>
          <w:szCs w:val="20"/>
        </w:rPr>
        <w:drawing>
          <wp:inline distT="0" distB="0" distL="180" distR="180">
            <wp:extent cx="6484415" cy="3623243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415" cy="3623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UI 요소를 선택했을 때에 대한 이벤트 추가 필요 (버튼 등)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클라이언트 업데이트 중 게임오브젝트를 순회하며 이벤트 생성</w:t>
            </w: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7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8</w:t>
            </w:r>
            <w:r>
              <w:rPr>
                <w:rFonts w:hint="eastAsia"/>
                <w:b/>
              </w:rPr>
              <w:t xml:space="preserve"> ~ 2025.0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4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지형 오브젝트 유니티 내보내기 · 파싱, 지형 텍스쳐 스플래팅</w:t>
            </w: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 w:themeFill="lt1" w:themeFillShade="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lt1" w:themeFillShade="f2"/>
            <w:vAlign w:val="center"/>
          </w:tcPr>
          <w:p>
            <w:pPr>
              <w:jc w:val="left"/>
            </w:pPr>
          </w:p>
        </w:tc>
      </w:tr>
    </w:tbl>
    <w:p/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on" w:tplc="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on" w:tplc="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on" w:tplc="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on" w:tplc="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on" w:tplc="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39"/>
    <w:basedOn w:val="TableNormal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uiPriority w:val="34"/>
    <w:basedOn w:val="Normal"/>
    <w:qFormat/>
    <w:pPr>
      <w:ind w:leftChars="400" w:left="800"/>
    </w:pPr>
  </w:style>
  <w:style w:type="paragraph" w:styleId="Header">
    <w:name w:val="header"/>
    <w:uiPriority w:val="99"/>
    <w:basedOn w:val="Normal"/>
    <w:link w:val="Head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HeaderChar">
    <w:name w:val="Header Char"/>
    <w:uiPriority w:val="99"/>
    <w:basedOn w:val="DefaultParagraphFont"/>
    <w:link w:val="Header"/>
  </w:style>
  <w:style w:type="paragraph" w:styleId="Footer">
    <w:name w:val="footer"/>
    <w:uiPriority w:val="99"/>
    <w:basedOn w:val="Normal"/>
    <w:link w:val="Foot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FooterChar">
    <w:name w:val="Footer Char"/>
    <w:uiPriority w:val="99"/>
    <w:basedOn w:val="DefaultParagraphFont"/>
    <w:link w:val="Footer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styles" Target="styles.xml" /><Relationship Id="rId7" Type="http://schemas.openxmlformats.org/officeDocument/2006/relationships/settings" Target="settings.xml" /><Relationship Id="rId8" Type="http://schemas.openxmlformats.org/officeDocument/2006/relationships/fontTable" Target="fontTable.xml" /><Relationship Id="rId9" Type="http://schemas.openxmlformats.org/officeDocument/2006/relationships/webSettings" Target="webSettings.xml" /><Relationship Id="rId10" Type="http://schemas.openxmlformats.org/officeDocument/2006/relationships/numbering" Target="numbering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김나현</cp:lastModifiedBy>
  <cp:revision>1</cp:revision>
  <dcterms:created xsi:type="dcterms:W3CDTF">2024-03-09T12:03:00Z</dcterms:created>
  <dcterms:modified xsi:type="dcterms:W3CDTF">2025-03-25T05:12:47Z</dcterms:modified>
  <cp:version>1000.0100.01</cp:version>
</cp:coreProperties>
</file>